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E35018" w14:textId="77777777" w:rsidR="001142CB" w:rsidRPr="00CF5B33" w:rsidRDefault="001142CB" w:rsidP="00CF5B33">
      <w:pPr>
        <w:spacing w:line="480" w:lineRule="auto"/>
        <w:jc w:val="center"/>
        <w:rPr>
          <w:sz w:val="24"/>
          <w:szCs w:val="24"/>
        </w:rPr>
      </w:pPr>
    </w:p>
    <w:p w14:paraId="695E12F7" w14:textId="77777777" w:rsidR="001142CB" w:rsidRPr="00CF5B33" w:rsidRDefault="001142CB" w:rsidP="00CF5B33">
      <w:pPr>
        <w:spacing w:line="480" w:lineRule="auto"/>
        <w:jc w:val="center"/>
        <w:rPr>
          <w:sz w:val="24"/>
          <w:szCs w:val="24"/>
        </w:rPr>
      </w:pPr>
    </w:p>
    <w:p w14:paraId="0538D865" w14:textId="77777777" w:rsidR="001142CB" w:rsidRPr="00CF5B33" w:rsidRDefault="001142CB" w:rsidP="00CF5B33">
      <w:pPr>
        <w:spacing w:line="480" w:lineRule="auto"/>
        <w:jc w:val="center"/>
        <w:rPr>
          <w:sz w:val="24"/>
          <w:szCs w:val="24"/>
        </w:rPr>
      </w:pPr>
    </w:p>
    <w:p w14:paraId="0D8EEBC1" w14:textId="590A8FBB" w:rsidR="001142CB" w:rsidRPr="00CF5B33" w:rsidRDefault="001142CB" w:rsidP="00CF5B33">
      <w:pPr>
        <w:spacing w:line="480" w:lineRule="auto"/>
        <w:jc w:val="center"/>
        <w:rPr>
          <w:sz w:val="24"/>
          <w:szCs w:val="24"/>
        </w:rPr>
      </w:pPr>
      <w:r w:rsidRPr="00CF5B33">
        <w:rPr>
          <w:sz w:val="24"/>
          <w:szCs w:val="24"/>
        </w:rPr>
        <w:t>Name:</w:t>
      </w:r>
    </w:p>
    <w:p w14:paraId="51693E22" w14:textId="77777777" w:rsidR="001142CB" w:rsidRPr="00CF5B33" w:rsidRDefault="001142CB" w:rsidP="00CF5B33">
      <w:pPr>
        <w:spacing w:line="480" w:lineRule="auto"/>
        <w:jc w:val="center"/>
        <w:rPr>
          <w:sz w:val="24"/>
          <w:szCs w:val="24"/>
        </w:rPr>
      </w:pPr>
    </w:p>
    <w:p w14:paraId="0709D90C" w14:textId="70D25DE6" w:rsidR="001142CB" w:rsidRPr="00CF5B33" w:rsidRDefault="001142CB" w:rsidP="00CF5B33">
      <w:pPr>
        <w:spacing w:line="480" w:lineRule="auto"/>
        <w:jc w:val="center"/>
        <w:rPr>
          <w:sz w:val="24"/>
          <w:szCs w:val="24"/>
        </w:rPr>
      </w:pPr>
      <w:r w:rsidRPr="00CF5B33">
        <w:rPr>
          <w:sz w:val="24"/>
          <w:szCs w:val="24"/>
        </w:rPr>
        <w:t>HMGT 371 – FA/SP 2020 – Bowles</w:t>
      </w:r>
    </w:p>
    <w:p w14:paraId="1D8F9B1D" w14:textId="14B69625" w:rsidR="001142CB" w:rsidRPr="00CF5B33" w:rsidRDefault="001142CB" w:rsidP="00CF5B33">
      <w:pPr>
        <w:spacing w:line="480" w:lineRule="auto"/>
        <w:jc w:val="center"/>
        <w:rPr>
          <w:b/>
          <w:bCs/>
          <w:sz w:val="24"/>
          <w:szCs w:val="24"/>
        </w:rPr>
      </w:pPr>
      <w:r w:rsidRPr="00CF5B33">
        <w:rPr>
          <w:b/>
          <w:bCs/>
          <w:sz w:val="24"/>
          <w:szCs w:val="24"/>
        </w:rPr>
        <w:t>DoubleTree and Homewood Suites in Lafayette, Louisiana</w:t>
      </w:r>
    </w:p>
    <w:p w14:paraId="3C1BD799" w14:textId="18D0633C" w:rsidR="001142CB" w:rsidRPr="00CF5B33" w:rsidRDefault="001142CB" w:rsidP="00CF5B33">
      <w:pPr>
        <w:spacing w:line="480" w:lineRule="auto"/>
        <w:jc w:val="center"/>
        <w:rPr>
          <w:sz w:val="24"/>
          <w:szCs w:val="24"/>
        </w:rPr>
      </w:pPr>
      <w:r w:rsidRPr="00CF5B33">
        <w:rPr>
          <w:sz w:val="24"/>
          <w:szCs w:val="24"/>
        </w:rPr>
        <w:t>Date:</w:t>
      </w:r>
    </w:p>
    <w:p w14:paraId="08EBF527" w14:textId="77777777" w:rsidR="00CF5B33" w:rsidRDefault="00CF5B33">
      <w:pPr>
        <w:rPr>
          <w:b/>
          <w:bCs/>
          <w:sz w:val="24"/>
          <w:szCs w:val="24"/>
        </w:rPr>
      </w:pPr>
      <w:r>
        <w:rPr>
          <w:b/>
          <w:bCs/>
          <w:sz w:val="24"/>
          <w:szCs w:val="24"/>
        </w:rPr>
        <w:br w:type="page"/>
      </w:r>
    </w:p>
    <w:p w14:paraId="0D7BA49B" w14:textId="4EA63940" w:rsidR="001142CB" w:rsidRPr="00CF5B33" w:rsidRDefault="003E7D56" w:rsidP="004C3F7A">
      <w:pPr>
        <w:spacing w:line="480" w:lineRule="auto"/>
        <w:jc w:val="center"/>
        <w:rPr>
          <w:b/>
          <w:bCs/>
          <w:sz w:val="24"/>
          <w:szCs w:val="24"/>
        </w:rPr>
      </w:pPr>
      <w:r w:rsidRPr="00CF5B33">
        <w:rPr>
          <w:b/>
          <w:bCs/>
          <w:sz w:val="24"/>
          <w:szCs w:val="24"/>
        </w:rPr>
        <w:lastRenderedPageBreak/>
        <w:t>Introduction</w:t>
      </w:r>
    </w:p>
    <w:p w14:paraId="5B57F491" w14:textId="20842D77" w:rsidR="003E7D56" w:rsidRPr="00CF5B33" w:rsidRDefault="009454BA" w:rsidP="00CF5B33">
      <w:pPr>
        <w:spacing w:line="480" w:lineRule="auto"/>
        <w:rPr>
          <w:rFonts w:cstheme="minorHAnsi"/>
          <w:sz w:val="24"/>
          <w:szCs w:val="24"/>
        </w:rPr>
      </w:pPr>
      <w:r w:rsidRPr="00CF5B33">
        <w:rPr>
          <w:sz w:val="24"/>
          <w:szCs w:val="24"/>
        </w:rPr>
        <w:t xml:space="preserve">Today, the hospitality industry is among the significantly affected industries in the world due to the COVD-19 crisis. </w:t>
      </w:r>
      <w:r w:rsidR="00067B64" w:rsidRPr="00CF5B33">
        <w:rPr>
          <w:sz w:val="24"/>
          <w:szCs w:val="24"/>
        </w:rPr>
        <w:t xml:space="preserve">Hotels, in retaliation, have adopted new approaches, to promote their brands and a profitable future. </w:t>
      </w:r>
      <w:r w:rsidR="0062241C" w:rsidRPr="00CF5B33">
        <w:rPr>
          <w:sz w:val="24"/>
          <w:szCs w:val="24"/>
        </w:rPr>
        <w:t>The use of virtual tours is an approach that embraces modern technologies, giving customers an opportunity to experience what hotels can offer and at the same time adhere to the COVD-19 restriction</w:t>
      </w:r>
      <w:r w:rsidR="00594BFF" w:rsidRPr="00CF5B33">
        <w:rPr>
          <w:sz w:val="24"/>
          <w:szCs w:val="24"/>
        </w:rPr>
        <w:t xml:space="preserve">s on social distancing. </w:t>
      </w:r>
      <w:r w:rsidR="00DC35FE" w:rsidRPr="00CF5B33">
        <w:rPr>
          <w:sz w:val="24"/>
          <w:szCs w:val="24"/>
        </w:rPr>
        <w:t>Creation of virtual tours allows hotels to give potential customers a 360</w:t>
      </w:r>
      <w:r w:rsidR="00DC35FE" w:rsidRPr="00CF5B33">
        <w:rPr>
          <w:rFonts w:cstheme="minorHAnsi"/>
          <w:sz w:val="24"/>
          <w:szCs w:val="24"/>
        </w:rPr>
        <w:t xml:space="preserve">˚ walkthrough of facilities. </w:t>
      </w:r>
      <w:r w:rsidR="00020019" w:rsidRPr="00CF5B33">
        <w:rPr>
          <w:rFonts w:cstheme="minorHAnsi"/>
          <w:sz w:val="24"/>
          <w:szCs w:val="24"/>
        </w:rPr>
        <w:t xml:space="preserve">This approach is exceptional because it allows viewers to become one with the property, moving from one facility to another, just like in reality. </w:t>
      </w:r>
      <w:r w:rsidR="00A25421" w:rsidRPr="00CF5B33">
        <w:rPr>
          <w:rFonts w:cstheme="minorHAnsi"/>
          <w:sz w:val="24"/>
          <w:szCs w:val="24"/>
        </w:rPr>
        <w:t xml:space="preserve">A virtual tour in DoubleTree </w:t>
      </w:r>
      <w:r w:rsidR="00BE2D33" w:rsidRPr="00CF5B33">
        <w:rPr>
          <w:rFonts w:cstheme="minorHAnsi"/>
          <w:sz w:val="24"/>
          <w:szCs w:val="24"/>
        </w:rPr>
        <w:t>and Homewood Suites, both in Lafayette, Louisiana provides an excellent example of how</w:t>
      </w:r>
      <w:r w:rsidR="00564FFE" w:rsidRPr="00CF5B33">
        <w:rPr>
          <w:rFonts w:cstheme="minorHAnsi"/>
          <w:sz w:val="24"/>
          <w:szCs w:val="24"/>
        </w:rPr>
        <w:t xml:space="preserve"> full service and limited service</w:t>
      </w:r>
      <w:r w:rsidR="00BE2D33" w:rsidRPr="00CF5B33">
        <w:rPr>
          <w:rFonts w:cstheme="minorHAnsi"/>
          <w:sz w:val="24"/>
          <w:szCs w:val="24"/>
        </w:rPr>
        <w:t xml:space="preserve"> hotels have adopted the use of virtual reality (VR). One of the things I would expect to experience during a virtual tour in these hotels is to view different facilities from different angles and at my own pace. </w:t>
      </w:r>
      <w:r w:rsidR="002531AF" w:rsidRPr="00CF5B33">
        <w:rPr>
          <w:rFonts w:cstheme="minorHAnsi"/>
          <w:sz w:val="24"/>
          <w:szCs w:val="24"/>
        </w:rPr>
        <w:t xml:space="preserve">This expectation is tied to the desire to gain more knowledge and newer perspectives about the properties. </w:t>
      </w:r>
      <w:r w:rsidR="00C9390D" w:rsidRPr="00CF5B33">
        <w:rPr>
          <w:rFonts w:cstheme="minorHAnsi"/>
          <w:sz w:val="24"/>
          <w:szCs w:val="24"/>
        </w:rPr>
        <w:t>Another expectation is</w:t>
      </w:r>
      <w:r w:rsidR="002934E1" w:rsidRPr="00CF5B33">
        <w:rPr>
          <w:rFonts w:cstheme="minorHAnsi"/>
          <w:sz w:val="24"/>
          <w:szCs w:val="24"/>
        </w:rPr>
        <w:t xml:space="preserve"> to be able to control what I view. I would want to be the one making the decisions on what I should be viewing at each moment. </w:t>
      </w:r>
      <w:r w:rsidR="00791F1F" w:rsidRPr="00CF5B33">
        <w:rPr>
          <w:rFonts w:cstheme="minorHAnsi"/>
          <w:sz w:val="24"/>
          <w:szCs w:val="24"/>
        </w:rPr>
        <w:t xml:space="preserve">My third expectation from a virtual hotel tour is that, I should be able to have fun and leave comments as I would do in reality. </w:t>
      </w:r>
      <w:r w:rsidR="00F52868" w:rsidRPr="00CF5B33">
        <w:rPr>
          <w:rFonts w:cstheme="minorHAnsi"/>
          <w:sz w:val="24"/>
          <w:szCs w:val="24"/>
        </w:rPr>
        <w:t xml:space="preserve">The aim of this paper is to compare and contrast DoubleTree and Homewood Suites based on a virtual hotel tour. </w:t>
      </w:r>
    </w:p>
    <w:p w14:paraId="09D0E831" w14:textId="59EF3227" w:rsidR="00810F03" w:rsidRPr="00CF5B33" w:rsidRDefault="00B16695" w:rsidP="004C3F7A">
      <w:pPr>
        <w:spacing w:line="480" w:lineRule="auto"/>
        <w:jc w:val="center"/>
        <w:rPr>
          <w:rFonts w:cstheme="minorHAnsi"/>
          <w:b/>
          <w:bCs/>
          <w:sz w:val="24"/>
          <w:szCs w:val="24"/>
        </w:rPr>
      </w:pPr>
      <w:r w:rsidRPr="00CF5B33">
        <w:rPr>
          <w:rFonts w:cstheme="minorHAnsi"/>
          <w:b/>
          <w:bCs/>
          <w:sz w:val="24"/>
          <w:szCs w:val="24"/>
        </w:rPr>
        <w:t>General Hotel Information</w:t>
      </w:r>
    </w:p>
    <w:p w14:paraId="58AE225F" w14:textId="0E0D302A" w:rsidR="0038570D" w:rsidRPr="00CF5B33" w:rsidRDefault="00427601" w:rsidP="00CF5B33">
      <w:pPr>
        <w:spacing w:line="480" w:lineRule="auto"/>
        <w:rPr>
          <w:rFonts w:cstheme="minorHAnsi"/>
          <w:sz w:val="24"/>
          <w:szCs w:val="24"/>
        </w:rPr>
      </w:pPr>
      <w:r w:rsidRPr="00CF5B33">
        <w:rPr>
          <w:rFonts w:cstheme="minorHAnsi"/>
          <w:sz w:val="24"/>
          <w:szCs w:val="24"/>
        </w:rPr>
        <w:t>DoubleTree by Hilton Lafayette is a full-service</w:t>
      </w:r>
      <w:r w:rsidR="00B16695" w:rsidRPr="00CF5B33">
        <w:rPr>
          <w:rFonts w:cstheme="minorHAnsi"/>
          <w:sz w:val="24"/>
          <w:szCs w:val="24"/>
        </w:rPr>
        <w:t xml:space="preserve"> hotel</w:t>
      </w:r>
      <w:r w:rsidRPr="00CF5B33">
        <w:rPr>
          <w:rFonts w:cstheme="minorHAnsi"/>
          <w:sz w:val="24"/>
          <w:szCs w:val="24"/>
        </w:rPr>
        <w:t xml:space="preserve"> located on the bank of Vermilion River. It is in close proximity to the University of Louisiana, Vermilion historic village, Lafayette General </w:t>
      </w:r>
      <w:r w:rsidRPr="00CF5B33">
        <w:rPr>
          <w:rFonts w:cstheme="minorHAnsi"/>
          <w:sz w:val="24"/>
          <w:szCs w:val="24"/>
        </w:rPr>
        <w:lastRenderedPageBreak/>
        <w:t xml:space="preserve">Medical Center, and Lafayette Regional Airport (DoubleTree by Hilton, 2020). </w:t>
      </w:r>
      <w:r w:rsidR="007B39AD" w:rsidRPr="00CF5B33">
        <w:rPr>
          <w:rFonts w:cstheme="minorHAnsi"/>
          <w:sz w:val="24"/>
          <w:szCs w:val="24"/>
        </w:rPr>
        <w:t xml:space="preserve">DoubleTree by Hilton is an American hotel chain and a part of the Hilton Worldwide. The brand is the fastest growing brand among other Hilton brands in the United States. In Lafayette, the brand has played a significant role in the promotion of the hotel industry locally. </w:t>
      </w:r>
      <w:r w:rsidR="002D7149" w:rsidRPr="00CF5B33">
        <w:rPr>
          <w:rFonts w:cstheme="minorHAnsi"/>
          <w:sz w:val="24"/>
          <w:szCs w:val="24"/>
        </w:rPr>
        <w:t>Entering the local mid-scale market in this area is aimed at tapping the growing millennial population</w:t>
      </w:r>
      <w:r w:rsidR="00146AE6" w:rsidRPr="00CF5B33">
        <w:rPr>
          <w:rFonts w:cstheme="minorHAnsi"/>
          <w:sz w:val="24"/>
          <w:szCs w:val="24"/>
        </w:rPr>
        <w:t xml:space="preserve">. In addition, DoubleTree has contributed towards job creation and generation of higher returns on investments. </w:t>
      </w:r>
      <w:r w:rsidR="00DC1D2A" w:rsidRPr="00CF5B33">
        <w:rPr>
          <w:rFonts w:cstheme="minorHAnsi"/>
          <w:sz w:val="24"/>
          <w:szCs w:val="24"/>
        </w:rPr>
        <w:t xml:space="preserve">DoubleTree offers a variety of amenities, including </w:t>
      </w:r>
      <w:r w:rsidR="00C7744F" w:rsidRPr="00CF5B33">
        <w:rPr>
          <w:rFonts w:cstheme="minorHAnsi"/>
          <w:sz w:val="24"/>
          <w:szCs w:val="24"/>
        </w:rPr>
        <w:t xml:space="preserve">free WIFI, non-smoking rooms, free parking, on-site restaurant, fitness center, business center, concierge, executive lounge, meeting rooms, registration desk, alarms, digital alarm clock, ramp entrances, </w:t>
      </w:r>
      <w:r w:rsidR="004F4A98" w:rsidRPr="00CF5B33">
        <w:rPr>
          <w:rFonts w:cstheme="minorHAnsi"/>
          <w:sz w:val="24"/>
          <w:szCs w:val="24"/>
        </w:rPr>
        <w:t xml:space="preserve">portable shower chairs, service animals, lowered shelf storage, elevators, gift shops, fax, printer, bar area, luggage hold, and multilingual staff (DoubleTree by Hilton, 2020). </w:t>
      </w:r>
      <w:r w:rsidR="000737E4" w:rsidRPr="00CF5B33">
        <w:rPr>
          <w:rFonts w:cstheme="minorHAnsi"/>
          <w:sz w:val="24"/>
          <w:szCs w:val="24"/>
        </w:rPr>
        <w:t xml:space="preserve">Based on the available services and amenities, DoubleTree can be considered as a hotel that targets millennials and young adults, people who </w:t>
      </w:r>
      <w:r w:rsidR="000922DF" w:rsidRPr="00CF5B33">
        <w:rPr>
          <w:rFonts w:cstheme="minorHAnsi"/>
          <w:sz w:val="24"/>
          <w:szCs w:val="24"/>
        </w:rPr>
        <w:t>pursue</w:t>
      </w:r>
      <w:r w:rsidR="000737E4" w:rsidRPr="00CF5B33">
        <w:rPr>
          <w:rFonts w:cstheme="minorHAnsi"/>
          <w:sz w:val="24"/>
          <w:szCs w:val="24"/>
        </w:rPr>
        <w:t xml:space="preserve"> luxury, </w:t>
      </w:r>
      <w:r w:rsidR="000922DF" w:rsidRPr="00CF5B33">
        <w:rPr>
          <w:rFonts w:cstheme="minorHAnsi"/>
          <w:sz w:val="24"/>
          <w:szCs w:val="24"/>
        </w:rPr>
        <w:t xml:space="preserve">people who like to show their status and achievements in life. Targeting a multi-segment market allows this hotel to have a competitive advantage. </w:t>
      </w:r>
    </w:p>
    <w:p w14:paraId="16487A19" w14:textId="77777777" w:rsidR="001F324D" w:rsidRPr="00CF5B33" w:rsidRDefault="00B16695" w:rsidP="00CF5B33">
      <w:pPr>
        <w:spacing w:line="480" w:lineRule="auto"/>
        <w:rPr>
          <w:rFonts w:cstheme="minorHAnsi"/>
          <w:sz w:val="24"/>
          <w:szCs w:val="24"/>
        </w:rPr>
      </w:pPr>
      <w:r w:rsidRPr="00CF5B33">
        <w:rPr>
          <w:rFonts w:cstheme="minorHAnsi"/>
          <w:sz w:val="24"/>
          <w:szCs w:val="24"/>
        </w:rPr>
        <w:t xml:space="preserve">Homewood Suites by Hilton, on the other hand, is an all-suites hotel in Lafayette. It is located close to Lafayette Regional Airport, University of Louisiana, museums, and galleries. This brand has had a significant contribution in Lafayette and the United States at large. </w:t>
      </w:r>
      <w:r w:rsidR="00C23B81" w:rsidRPr="00CF5B33">
        <w:rPr>
          <w:rFonts w:cstheme="minorHAnsi"/>
          <w:sz w:val="24"/>
          <w:szCs w:val="24"/>
        </w:rPr>
        <w:t>It is an American chain hotel with 490 hotels being managed independently and 15 being managed by Hilton Worldwide.</w:t>
      </w:r>
      <w:r w:rsidR="00826ACB" w:rsidRPr="00CF5B33">
        <w:rPr>
          <w:rFonts w:cstheme="minorHAnsi"/>
          <w:sz w:val="24"/>
          <w:szCs w:val="24"/>
        </w:rPr>
        <w:t xml:space="preserve"> Homewood Suites has made major contributions in Lafayette because it offers employment opportunities, extended hotel stays, and excellent integration of modern technologies.</w:t>
      </w:r>
      <w:r w:rsidR="00A616D4" w:rsidRPr="00CF5B33">
        <w:rPr>
          <w:rFonts w:cstheme="minorHAnsi"/>
          <w:sz w:val="24"/>
          <w:szCs w:val="24"/>
        </w:rPr>
        <w:t xml:space="preserve"> The hotel began a partnership with Books for Kids to promote literacy among </w:t>
      </w:r>
      <w:r w:rsidR="00A616D4" w:rsidRPr="00CF5B33">
        <w:rPr>
          <w:rFonts w:cstheme="minorHAnsi"/>
          <w:sz w:val="24"/>
          <w:szCs w:val="24"/>
        </w:rPr>
        <w:lastRenderedPageBreak/>
        <w:t>children.</w:t>
      </w:r>
      <w:r w:rsidR="00826ACB" w:rsidRPr="00CF5B33">
        <w:rPr>
          <w:rFonts w:cstheme="minorHAnsi"/>
          <w:sz w:val="24"/>
          <w:szCs w:val="24"/>
        </w:rPr>
        <w:t xml:space="preserve"> </w:t>
      </w:r>
      <w:r w:rsidR="00F153C2" w:rsidRPr="00CF5B33">
        <w:rPr>
          <w:rFonts w:cstheme="minorHAnsi"/>
          <w:sz w:val="24"/>
          <w:szCs w:val="24"/>
        </w:rPr>
        <w:t xml:space="preserve">The hotel has different amenities, including free hot breakfast, non-smoking rooms, free parking, outdoor pool, pet-friendly rooms, airport shuttle, business center, meeting rooms, digital key, exercise facility, accessible transport with advance notice, van-accessible parking, registration desk, and public entrance. </w:t>
      </w:r>
      <w:r w:rsidR="00A616D4" w:rsidRPr="00CF5B33">
        <w:rPr>
          <w:rFonts w:cstheme="minorHAnsi"/>
          <w:sz w:val="24"/>
          <w:szCs w:val="24"/>
        </w:rPr>
        <w:t>Homewood Suites targets the extended-stay customers</w:t>
      </w:r>
      <w:r w:rsidR="001F324D" w:rsidRPr="00CF5B33">
        <w:rPr>
          <w:rFonts w:cstheme="minorHAnsi"/>
          <w:sz w:val="24"/>
          <w:szCs w:val="24"/>
        </w:rPr>
        <w:t xml:space="preserve">. </w:t>
      </w:r>
    </w:p>
    <w:p w14:paraId="0B125D20" w14:textId="55019EFF" w:rsidR="00B16695" w:rsidRPr="00CF5B33" w:rsidRDefault="001F324D" w:rsidP="00CF5B33">
      <w:pPr>
        <w:spacing w:line="480" w:lineRule="auto"/>
        <w:rPr>
          <w:rFonts w:cstheme="minorHAnsi"/>
          <w:sz w:val="24"/>
          <w:szCs w:val="24"/>
        </w:rPr>
      </w:pPr>
      <w:r w:rsidRPr="00CF5B33">
        <w:rPr>
          <w:rFonts w:cstheme="minorHAnsi"/>
          <w:sz w:val="24"/>
          <w:szCs w:val="24"/>
        </w:rPr>
        <w:t>Comparing DoubleTree by Hilton</w:t>
      </w:r>
      <w:r w:rsidR="003D2147" w:rsidRPr="00CF5B33">
        <w:rPr>
          <w:rFonts w:cstheme="minorHAnsi"/>
          <w:sz w:val="24"/>
          <w:szCs w:val="24"/>
        </w:rPr>
        <w:t xml:space="preserve"> and Homewood Suites by Hilton</w:t>
      </w:r>
      <w:r w:rsidRPr="00CF5B33">
        <w:rPr>
          <w:rFonts w:cstheme="minorHAnsi"/>
          <w:sz w:val="24"/>
          <w:szCs w:val="24"/>
        </w:rPr>
        <w:t xml:space="preserve"> to a limited service like Holiday Inn Express, it can be identified that they differ in terms of costs, services, rooms, and available facilities. </w:t>
      </w:r>
      <w:r w:rsidR="00E3089D" w:rsidRPr="00CF5B33">
        <w:rPr>
          <w:rFonts w:cstheme="minorHAnsi"/>
          <w:sz w:val="24"/>
          <w:szCs w:val="24"/>
        </w:rPr>
        <w:t>Full-service</w:t>
      </w:r>
      <w:r w:rsidR="005E0650" w:rsidRPr="00CF5B33">
        <w:rPr>
          <w:rFonts w:cstheme="minorHAnsi"/>
          <w:sz w:val="24"/>
          <w:szCs w:val="24"/>
        </w:rPr>
        <w:t xml:space="preserve"> hotels need larger facilities and a larger staff to optimally offer luxurious services to guests who need luxurious amenities. </w:t>
      </w:r>
      <w:r w:rsidR="00E3089D" w:rsidRPr="00CF5B33">
        <w:rPr>
          <w:rFonts w:cstheme="minorHAnsi"/>
          <w:sz w:val="24"/>
          <w:szCs w:val="24"/>
        </w:rPr>
        <w:t xml:space="preserve">These requirements lead to higher operation costs compared to limited-service hotels. Another difference is in the services and amenities offered. </w:t>
      </w:r>
      <w:r w:rsidR="00DC0A90" w:rsidRPr="00CF5B33">
        <w:rPr>
          <w:rFonts w:cstheme="minorHAnsi"/>
          <w:sz w:val="24"/>
          <w:szCs w:val="24"/>
        </w:rPr>
        <w:t xml:space="preserve">Full-service hotels offer a variety of services including a shuttle to and from the airport, wake-up calls, security, room service, and newspaper delivery. On the other hand, limited service hotel only offers guests with rooms and not anything beyond that. Rooms in full-service hotels are well-decorated, fitted with high-speed WIFI, premium cable TV, and comfortable suites. Limited service hotels have basic rooms with cable TV, mini fridges and other small appliances. </w:t>
      </w:r>
      <w:r w:rsidR="00814532" w:rsidRPr="00CF5B33">
        <w:rPr>
          <w:rFonts w:cstheme="minorHAnsi"/>
          <w:sz w:val="24"/>
          <w:szCs w:val="24"/>
        </w:rPr>
        <w:t xml:space="preserve">Full-service hotels have dining and in-house drinking options, spa, dry-cleaning, and banquet rooms. </w:t>
      </w:r>
    </w:p>
    <w:p w14:paraId="3A3D7F18" w14:textId="56239B18" w:rsidR="00264A4E" w:rsidRPr="00CF5B33" w:rsidRDefault="00264A4E" w:rsidP="00CF5B33">
      <w:pPr>
        <w:spacing w:line="480" w:lineRule="auto"/>
        <w:rPr>
          <w:rFonts w:cstheme="minorHAnsi"/>
          <w:sz w:val="24"/>
          <w:szCs w:val="24"/>
        </w:rPr>
      </w:pPr>
      <w:r w:rsidRPr="00CF5B33">
        <w:rPr>
          <w:rFonts w:cstheme="minorHAnsi"/>
          <w:sz w:val="24"/>
          <w:szCs w:val="24"/>
        </w:rPr>
        <w:t xml:space="preserve">DoubleTree by Hilton in Lafayette is owned by Garrison Wright Prop Co. JV LLC and managed by Hospitality Management Advisors (Hotel Business, 2016). </w:t>
      </w:r>
      <w:r w:rsidR="00705592" w:rsidRPr="00CF5B33">
        <w:rPr>
          <w:rFonts w:cstheme="minorHAnsi"/>
          <w:sz w:val="24"/>
          <w:szCs w:val="24"/>
        </w:rPr>
        <w:t xml:space="preserve">Advantages of working in DoubleTree are diversity, the location is easily accessible, team member dining privileges, high retention rate of staff, supportive management team, free lunch and parking. </w:t>
      </w:r>
      <w:r w:rsidR="00671F2E" w:rsidRPr="00CF5B33">
        <w:rPr>
          <w:rFonts w:cstheme="minorHAnsi"/>
          <w:sz w:val="24"/>
          <w:szCs w:val="24"/>
        </w:rPr>
        <w:t xml:space="preserve">Disadvantages of working here are low pay compared to other luxury hotels, working extra hours, expensive insurance requirements, and outdated facilities. </w:t>
      </w:r>
      <w:r w:rsidR="00DA08D3" w:rsidRPr="00CF5B33">
        <w:rPr>
          <w:rFonts w:cstheme="minorHAnsi"/>
          <w:sz w:val="24"/>
          <w:szCs w:val="24"/>
        </w:rPr>
        <w:t xml:space="preserve">Homewood Suites is owned by KS Hotel Associates, LLC </w:t>
      </w:r>
      <w:r w:rsidR="00DA08D3" w:rsidRPr="00CF5B33">
        <w:rPr>
          <w:rFonts w:cstheme="minorHAnsi"/>
          <w:sz w:val="24"/>
          <w:szCs w:val="24"/>
        </w:rPr>
        <w:lastRenderedPageBreak/>
        <w:t xml:space="preserve">and managed by Dimension Development Company (Homewood Suites by Hilton, 2011). </w:t>
      </w:r>
      <w:r w:rsidR="00EF44AA" w:rsidRPr="00CF5B33">
        <w:rPr>
          <w:rFonts w:cstheme="minorHAnsi"/>
          <w:sz w:val="24"/>
          <w:szCs w:val="24"/>
        </w:rPr>
        <w:t>Advantages of working in Homewood Suites are relative job security, free food, clear directions, good location, good management, diverse staff, and customer and employee appreciation. Disadvantages of working in this extended stay hotel are poor pay compared to the tasks, lack sick leave, late payments, poor compensation</w:t>
      </w:r>
      <w:r w:rsidR="008E6A87" w:rsidRPr="00CF5B33">
        <w:rPr>
          <w:rFonts w:cstheme="minorHAnsi"/>
          <w:sz w:val="24"/>
          <w:szCs w:val="24"/>
        </w:rPr>
        <w:t>, and</w:t>
      </w:r>
      <w:r w:rsidR="00EF44AA" w:rsidRPr="00CF5B33">
        <w:rPr>
          <w:rFonts w:cstheme="minorHAnsi"/>
          <w:sz w:val="24"/>
          <w:szCs w:val="24"/>
        </w:rPr>
        <w:t xml:space="preserve"> lack of employee support</w:t>
      </w:r>
      <w:r w:rsidR="009340E1" w:rsidRPr="00CF5B33">
        <w:rPr>
          <w:rFonts w:cstheme="minorHAnsi"/>
          <w:sz w:val="24"/>
          <w:szCs w:val="24"/>
        </w:rPr>
        <w:t xml:space="preserve">. </w:t>
      </w:r>
    </w:p>
    <w:p w14:paraId="2F01C874" w14:textId="2B285C5B" w:rsidR="006F7456" w:rsidRPr="00CF5B33" w:rsidRDefault="006F7456" w:rsidP="004C3F7A">
      <w:pPr>
        <w:spacing w:line="480" w:lineRule="auto"/>
        <w:jc w:val="center"/>
        <w:rPr>
          <w:rFonts w:cstheme="minorHAnsi"/>
          <w:b/>
          <w:bCs/>
          <w:sz w:val="24"/>
          <w:szCs w:val="24"/>
        </w:rPr>
      </w:pPr>
      <w:r w:rsidRPr="00CF5B33">
        <w:rPr>
          <w:rFonts w:cstheme="minorHAnsi"/>
          <w:b/>
          <w:bCs/>
          <w:sz w:val="24"/>
          <w:szCs w:val="24"/>
        </w:rPr>
        <w:t>Star Report/ Sales Representation</w:t>
      </w:r>
      <w:r w:rsidR="00A10AC7" w:rsidRPr="00CF5B33">
        <w:rPr>
          <w:rFonts w:cstheme="minorHAnsi"/>
          <w:b/>
          <w:bCs/>
          <w:sz w:val="24"/>
          <w:szCs w:val="24"/>
        </w:rPr>
        <w:t xml:space="preserve"> (Homewood Suites)</w:t>
      </w:r>
    </w:p>
    <w:p w14:paraId="34665056" w14:textId="277FA654" w:rsidR="008B3FF5" w:rsidRPr="00CF5B33" w:rsidRDefault="003977E8" w:rsidP="00CF5B33">
      <w:pPr>
        <w:spacing w:line="480" w:lineRule="auto"/>
        <w:rPr>
          <w:rFonts w:cstheme="minorHAnsi"/>
          <w:sz w:val="24"/>
          <w:szCs w:val="24"/>
        </w:rPr>
      </w:pPr>
      <w:r w:rsidRPr="00CF5B33">
        <w:rPr>
          <w:rFonts w:cstheme="minorHAnsi"/>
          <w:sz w:val="24"/>
          <w:szCs w:val="24"/>
        </w:rPr>
        <w:t xml:space="preserve">The star reports on Homewood Suites portray how the hotel performed before, during, and after the first phase of COVD-19 pandemic. </w:t>
      </w:r>
      <w:r w:rsidR="00690195" w:rsidRPr="00CF5B33">
        <w:rPr>
          <w:rFonts w:cstheme="minorHAnsi"/>
          <w:sz w:val="24"/>
          <w:szCs w:val="24"/>
        </w:rPr>
        <w:t>Before the pandemic in the first week of March 2020, there was a total of 84.5% growth in my property occupancy rate and 71.6% competitive set occupancy rate. The weekly average daily rate</w:t>
      </w:r>
      <w:r w:rsidR="00CD3250" w:rsidRPr="00CF5B33">
        <w:rPr>
          <w:rFonts w:cstheme="minorHAnsi"/>
          <w:sz w:val="24"/>
          <w:szCs w:val="24"/>
        </w:rPr>
        <w:t xml:space="preserve"> (ADR)</w:t>
      </w:r>
      <w:r w:rsidR="00690195" w:rsidRPr="00CF5B33">
        <w:rPr>
          <w:rFonts w:cstheme="minorHAnsi"/>
          <w:sz w:val="24"/>
          <w:szCs w:val="24"/>
        </w:rPr>
        <w:t xml:space="preserve"> in my property was 108.84% and 93.97% in the competitive set. </w:t>
      </w:r>
      <w:r w:rsidR="00CD3250" w:rsidRPr="00CF5B33">
        <w:rPr>
          <w:rFonts w:cstheme="minorHAnsi"/>
          <w:sz w:val="24"/>
          <w:szCs w:val="24"/>
        </w:rPr>
        <w:t xml:space="preserve">The weekly data for revenue per available room (RevPAR) was 91.96% for my property and 67.31% for the competitive set. </w:t>
      </w:r>
      <w:r w:rsidR="00382FBF" w:rsidRPr="00CF5B33">
        <w:rPr>
          <w:rFonts w:cstheme="minorHAnsi"/>
          <w:sz w:val="24"/>
          <w:szCs w:val="24"/>
        </w:rPr>
        <w:t xml:space="preserve">The total occupancy for that month was 80% and 70.6% for my property and competitive set respectively. </w:t>
      </w:r>
      <w:r w:rsidR="003E4E6A" w:rsidRPr="00CF5B33">
        <w:rPr>
          <w:rFonts w:cstheme="minorHAnsi"/>
          <w:sz w:val="24"/>
          <w:szCs w:val="24"/>
        </w:rPr>
        <w:t xml:space="preserve">ADR was 108.57% and 93.97%. RevPAR for the month of March was 86.81% and 6.37% for my property and competitive set respectively. </w:t>
      </w:r>
      <w:r w:rsidR="00F5566F" w:rsidRPr="00CF5B33">
        <w:rPr>
          <w:rFonts w:cstheme="minorHAnsi"/>
          <w:sz w:val="24"/>
          <w:szCs w:val="24"/>
        </w:rPr>
        <w:t xml:space="preserve">From this data, it can be identified the occupancy rate, the average daily rate and revenue available per room declined throughout the entire month compared to the weekly totals. </w:t>
      </w:r>
      <w:r w:rsidR="008B3FF5" w:rsidRPr="00CF5B33">
        <w:rPr>
          <w:rFonts w:cstheme="minorHAnsi"/>
          <w:sz w:val="24"/>
          <w:szCs w:val="24"/>
        </w:rPr>
        <w:t xml:space="preserve">During COVD-19, the data shows a significant decline in the percentage occupancy rate, ADR, and RevPAR. Also, data for my property is higher compared to the submarket scale. This implies that there is a higher rate of occupancy and average daily returns in the hotel compared to other hotels serving the same market segment. </w:t>
      </w:r>
      <w:r w:rsidR="0089022E" w:rsidRPr="00CF5B33">
        <w:rPr>
          <w:rFonts w:cstheme="minorHAnsi"/>
          <w:sz w:val="24"/>
          <w:szCs w:val="24"/>
        </w:rPr>
        <w:t xml:space="preserve">During phase 1 of COVD-19, the percentage occupancy, ADR, and RevPAR rates show an increasing trend from mid-April to mid-June. This increase shows that the hotel has increased guests. </w:t>
      </w:r>
      <w:r w:rsidR="007715D4" w:rsidRPr="00CF5B33">
        <w:rPr>
          <w:rFonts w:cstheme="minorHAnsi"/>
          <w:sz w:val="24"/>
          <w:szCs w:val="24"/>
        </w:rPr>
        <w:t xml:space="preserve">During </w:t>
      </w:r>
      <w:r w:rsidR="007715D4" w:rsidRPr="00CF5B33">
        <w:rPr>
          <w:rFonts w:cstheme="minorHAnsi"/>
          <w:sz w:val="24"/>
          <w:szCs w:val="24"/>
        </w:rPr>
        <w:lastRenderedPageBreak/>
        <w:t xml:space="preserve">Hurricane Laura, weekly occupancy rate, ADR, and RevPAR increased rapidly in the last week of August into the first week of September. This can be linked to the summer period. From the second week, the three rates levelled off up to the mid of the month. </w:t>
      </w:r>
    </w:p>
    <w:p w14:paraId="671CB776" w14:textId="79961E04" w:rsidR="003977E0" w:rsidRPr="00CF5B33" w:rsidRDefault="003977E0" w:rsidP="004C3F7A">
      <w:pPr>
        <w:spacing w:line="480" w:lineRule="auto"/>
        <w:jc w:val="center"/>
        <w:rPr>
          <w:rFonts w:cstheme="minorHAnsi"/>
          <w:b/>
          <w:bCs/>
          <w:sz w:val="24"/>
          <w:szCs w:val="24"/>
        </w:rPr>
      </w:pPr>
      <w:r w:rsidRPr="00CF5B33">
        <w:rPr>
          <w:rFonts w:cstheme="minorHAnsi"/>
          <w:b/>
          <w:bCs/>
          <w:sz w:val="24"/>
          <w:szCs w:val="24"/>
        </w:rPr>
        <w:t>COVID-19</w:t>
      </w:r>
    </w:p>
    <w:p w14:paraId="2E2AF1D9" w14:textId="2DFE2B76" w:rsidR="005D4D2D" w:rsidRPr="00CF5B33" w:rsidRDefault="003977E0" w:rsidP="00CF5B33">
      <w:pPr>
        <w:spacing w:line="480" w:lineRule="auto"/>
        <w:rPr>
          <w:rFonts w:cstheme="minorHAnsi"/>
          <w:sz w:val="24"/>
          <w:szCs w:val="24"/>
        </w:rPr>
      </w:pPr>
      <w:r w:rsidRPr="00CF5B33">
        <w:rPr>
          <w:rFonts w:cstheme="minorHAnsi"/>
          <w:sz w:val="24"/>
          <w:szCs w:val="24"/>
        </w:rPr>
        <w:t>Both DoubleTree and Homewood Suites have adopted different measures to aid in operations during the COVD-19 pande</w:t>
      </w:r>
      <w:r w:rsidR="00A37559" w:rsidRPr="00CF5B33">
        <w:rPr>
          <w:rFonts w:cstheme="minorHAnsi"/>
          <w:sz w:val="24"/>
          <w:szCs w:val="24"/>
        </w:rPr>
        <w:t xml:space="preserve">mic. The adoption of technologies has helped minimize contact between guests and staff. Health and cleanliness </w:t>
      </w:r>
      <w:r w:rsidR="00A80448" w:rsidRPr="00CF5B33">
        <w:rPr>
          <w:rFonts w:cstheme="minorHAnsi"/>
          <w:sz w:val="24"/>
          <w:szCs w:val="24"/>
        </w:rPr>
        <w:t>are</w:t>
      </w:r>
      <w:r w:rsidR="00A37559" w:rsidRPr="00CF5B33">
        <w:rPr>
          <w:rFonts w:cstheme="minorHAnsi"/>
          <w:sz w:val="24"/>
          <w:szCs w:val="24"/>
        </w:rPr>
        <w:t xml:space="preserve"> also performed in accordance to CDC guidelines. The hotels have shifted to the use of digital keys, contactless check-ins, use of electrostatic sprayers, increased cleaning frequencies, removal of pen, paper and guest directory approach, and extra disinfection of commonly accessed areas. </w:t>
      </w:r>
      <w:r w:rsidR="005D4D2D" w:rsidRPr="00CF5B33">
        <w:rPr>
          <w:rFonts w:cstheme="minorHAnsi"/>
          <w:sz w:val="24"/>
          <w:szCs w:val="24"/>
        </w:rPr>
        <w:t xml:space="preserve">I would expect the hotels to have minimum contact between people, ensure that there are regular cleaning sessions, and proper guidelines fitted in different locations within the properties. </w:t>
      </w:r>
    </w:p>
    <w:p w14:paraId="0AD618CD" w14:textId="4863DD35" w:rsidR="005D4D2D" w:rsidRPr="00CF5B33" w:rsidRDefault="005D4D2D" w:rsidP="004C3F7A">
      <w:pPr>
        <w:spacing w:line="480" w:lineRule="auto"/>
        <w:jc w:val="center"/>
        <w:rPr>
          <w:rFonts w:cstheme="minorHAnsi"/>
          <w:b/>
          <w:bCs/>
          <w:sz w:val="24"/>
          <w:szCs w:val="24"/>
        </w:rPr>
      </w:pPr>
      <w:r w:rsidRPr="00CF5B33">
        <w:rPr>
          <w:rFonts w:cstheme="minorHAnsi"/>
          <w:b/>
          <w:bCs/>
          <w:sz w:val="24"/>
          <w:szCs w:val="24"/>
        </w:rPr>
        <w:t>Sum</w:t>
      </w:r>
      <w:bookmarkStart w:id="0" w:name="_GoBack"/>
      <w:bookmarkEnd w:id="0"/>
      <w:r w:rsidRPr="00CF5B33">
        <w:rPr>
          <w:rFonts w:cstheme="minorHAnsi"/>
          <w:b/>
          <w:bCs/>
          <w:sz w:val="24"/>
          <w:szCs w:val="24"/>
        </w:rPr>
        <w:t>mary</w:t>
      </w:r>
    </w:p>
    <w:p w14:paraId="6665BE17" w14:textId="79516175" w:rsidR="005D4D2D" w:rsidRPr="00CF5B33" w:rsidRDefault="005D4D2D" w:rsidP="00CF5B33">
      <w:pPr>
        <w:spacing w:line="480" w:lineRule="auto"/>
        <w:rPr>
          <w:rFonts w:cstheme="minorHAnsi"/>
          <w:sz w:val="24"/>
          <w:szCs w:val="24"/>
        </w:rPr>
      </w:pPr>
      <w:r w:rsidRPr="00CF5B33">
        <w:rPr>
          <w:rFonts w:cstheme="minorHAnsi"/>
          <w:sz w:val="24"/>
          <w:szCs w:val="24"/>
        </w:rPr>
        <w:t xml:space="preserve">In conclusion, this virtual tour listing was essential because I learned the importance of technology and how it has helped the hotel industry during the COVD-19 crisis. </w:t>
      </w:r>
      <w:r w:rsidR="0067352C" w:rsidRPr="00CF5B33">
        <w:rPr>
          <w:rFonts w:cstheme="minorHAnsi"/>
          <w:sz w:val="24"/>
          <w:szCs w:val="24"/>
        </w:rPr>
        <w:t xml:space="preserve">Another aspect that I have benefited from is the sense of control that a potential guest is accorded, allowing them to have excellent experience. </w:t>
      </w:r>
      <w:r w:rsidR="007B2D06" w:rsidRPr="00CF5B33">
        <w:rPr>
          <w:rFonts w:cstheme="minorHAnsi"/>
          <w:sz w:val="24"/>
          <w:szCs w:val="24"/>
        </w:rPr>
        <w:t xml:space="preserve">The last beneficial aspect was the ability of hotels to enhance their occupancy rate, ADR, and RevPAR. </w:t>
      </w:r>
      <w:r w:rsidR="00170CAF" w:rsidRPr="00CF5B33">
        <w:rPr>
          <w:rFonts w:cstheme="minorHAnsi"/>
          <w:sz w:val="24"/>
          <w:szCs w:val="24"/>
        </w:rPr>
        <w:t xml:space="preserve">The lodging industry is closely related to doing things which require people to come into contact. However, the COVD-19 pandemic has changed that perspective, prompting hotel managers to seek new approaches to advertising their brands and promoting customer loyalty. </w:t>
      </w:r>
    </w:p>
    <w:p w14:paraId="31C3EAB4" w14:textId="77777777" w:rsidR="0038570D" w:rsidRPr="00CF5B33" w:rsidRDefault="0038570D" w:rsidP="00CF5B33">
      <w:pPr>
        <w:spacing w:line="480" w:lineRule="auto"/>
        <w:rPr>
          <w:rFonts w:cstheme="minorHAnsi"/>
          <w:sz w:val="24"/>
          <w:szCs w:val="24"/>
        </w:rPr>
      </w:pPr>
    </w:p>
    <w:p w14:paraId="74134B33" w14:textId="093134D8" w:rsidR="0097324F" w:rsidRPr="00CF5B33" w:rsidRDefault="0038570D" w:rsidP="00CF5B33">
      <w:pPr>
        <w:spacing w:line="480" w:lineRule="auto"/>
        <w:jc w:val="center"/>
        <w:rPr>
          <w:rFonts w:cstheme="minorHAnsi"/>
          <w:sz w:val="24"/>
          <w:szCs w:val="24"/>
        </w:rPr>
      </w:pPr>
      <w:r w:rsidRPr="00CF5B33">
        <w:rPr>
          <w:rFonts w:cstheme="minorHAnsi"/>
          <w:sz w:val="24"/>
          <w:szCs w:val="24"/>
        </w:rPr>
        <w:t xml:space="preserve">References </w:t>
      </w:r>
    </w:p>
    <w:p w14:paraId="3FC4EAA2" w14:textId="0693AA0E" w:rsidR="0038570D" w:rsidRPr="00CF5B33" w:rsidRDefault="0038570D" w:rsidP="00CF5B33">
      <w:pPr>
        <w:spacing w:line="480" w:lineRule="auto"/>
        <w:rPr>
          <w:rFonts w:cstheme="minorHAnsi"/>
          <w:sz w:val="24"/>
          <w:szCs w:val="24"/>
        </w:rPr>
      </w:pPr>
      <w:r w:rsidRPr="00CF5B33">
        <w:rPr>
          <w:rFonts w:cstheme="minorHAnsi"/>
          <w:sz w:val="24"/>
          <w:szCs w:val="24"/>
        </w:rPr>
        <w:t xml:space="preserve">DoubleTree by Hilton. (2020). </w:t>
      </w:r>
      <w:r w:rsidR="00366F2A" w:rsidRPr="00CF5B33">
        <w:rPr>
          <w:rFonts w:cstheme="minorHAnsi"/>
          <w:sz w:val="24"/>
          <w:szCs w:val="24"/>
        </w:rPr>
        <w:t xml:space="preserve">DoubleTree by Hilton Hotel Lafayette. </w:t>
      </w:r>
      <w:hyperlink r:id="rId6" w:history="1">
        <w:r w:rsidR="00366F2A" w:rsidRPr="00CF5B33">
          <w:rPr>
            <w:rStyle w:val="Hyperlink"/>
            <w:rFonts w:cstheme="minorHAnsi"/>
            <w:sz w:val="24"/>
            <w:szCs w:val="24"/>
          </w:rPr>
          <w:t>https://www.hilton.com/en/hotels/lftlddt-doubletree-lafayette/</w:t>
        </w:r>
      </w:hyperlink>
      <w:r w:rsidR="00366F2A" w:rsidRPr="00CF5B33">
        <w:rPr>
          <w:rFonts w:cstheme="minorHAnsi"/>
          <w:sz w:val="24"/>
          <w:szCs w:val="24"/>
        </w:rPr>
        <w:t xml:space="preserve"> </w:t>
      </w:r>
    </w:p>
    <w:p w14:paraId="2126F1DD" w14:textId="77777777" w:rsidR="000E1793" w:rsidRPr="00CF5B33" w:rsidRDefault="00D942D1" w:rsidP="00CF5B33">
      <w:pPr>
        <w:spacing w:line="480" w:lineRule="auto"/>
        <w:rPr>
          <w:rFonts w:cstheme="minorHAnsi"/>
          <w:sz w:val="24"/>
          <w:szCs w:val="24"/>
        </w:rPr>
      </w:pPr>
      <w:r w:rsidRPr="00CF5B33">
        <w:rPr>
          <w:rFonts w:cstheme="minorHAnsi"/>
          <w:sz w:val="24"/>
          <w:szCs w:val="24"/>
        </w:rPr>
        <w:t xml:space="preserve">DoubleTree by Hilton. (2020). Amenities and Services. </w:t>
      </w:r>
      <w:hyperlink r:id="rId7" w:history="1">
        <w:r w:rsidR="003B6C4E" w:rsidRPr="00CF5B33">
          <w:rPr>
            <w:rStyle w:val="Hyperlink"/>
            <w:rFonts w:cstheme="minorHAnsi"/>
            <w:sz w:val="24"/>
            <w:szCs w:val="24"/>
          </w:rPr>
          <w:t>https://doubletree3.hilton.com/en/hotels/Louisiana/doubletree-by-hilton-hotel-lafayette-LFTLDDT/about/amenities.html</w:t>
        </w:r>
      </w:hyperlink>
      <w:r w:rsidR="003B6C4E" w:rsidRPr="00CF5B33">
        <w:rPr>
          <w:rFonts w:cstheme="minorHAnsi"/>
          <w:sz w:val="24"/>
          <w:szCs w:val="24"/>
        </w:rPr>
        <w:t xml:space="preserve">  </w:t>
      </w:r>
    </w:p>
    <w:p w14:paraId="5FDEFECB" w14:textId="2B369619" w:rsidR="000E1793" w:rsidRPr="00CF5B33" w:rsidRDefault="000E1793" w:rsidP="00CF5B33">
      <w:pPr>
        <w:spacing w:line="480" w:lineRule="auto"/>
        <w:rPr>
          <w:rFonts w:cstheme="minorHAnsi"/>
          <w:sz w:val="24"/>
          <w:szCs w:val="24"/>
        </w:rPr>
      </w:pPr>
      <w:r w:rsidRPr="00CF5B33">
        <w:rPr>
          <w:rFonts w:cstheme="minorHAnsi"/>
          <w:sz w:val="24"/>
          <w:szCs w:val="24"/>
        </w:rPr>
        <w:t xml:space="preserve">Homewood Suites by Hilton. (2011). Homewood Suites </w:t>
      </w:r>
      <w:r w:rsidR="001D75CC" w:rsidRPr="00CF5B33">
        <w:rPr>
          <w:rFonts w:cstheme="minorHAnsi"/>
          <w:sz w:val="24"/>
          <w:szCs w:val="24"/>
        </w:rPr>
        <w:t>by</w:t>
      </w:r>
      <w:r w:rsidRPr="00CF5B33">
        <w:rPr>
          <w:rFonts w:cstheme="minorHAnsi"/>
          <w:sz w:val="24"/>
          <w:szCs w:val="24"/>
        </w:rPr>
        <w:t xml:space="preserve"> Hilton Opens Hotel in Lafayette, LA. </w:t>
      </w:r>
      <w:hyperlink r:id="rId8" w:history="1">
        <w:r w:rsidR="001D75CC" w:rsidRPr="00CF5B33">
          <w:rPr>
            <w:rStyle w:val="Hyperlink"/>
            <w:rFonts w:cstheme="minorHAnsi"/>
            <w:sz w:val="24"/>
            <w:szCs w:val="24"/>
          </w:rPr>
          <w:t>https://www.franchising.com/amp/news/20110711-homewood-suites-by-hilton-opens-hotel-in-lafayette.html</w:t>
        </w:r>
      </w:hyperlink>
      <w:r w:rsidR="001D75CC" w:rsidRPr="00CF5B33">
        <w:rPr>
          <w:rFonts w:cstheme="minorHAnsi"/>
          <w:sz w:val="24"/>
          <w:szCs w:val="24"/>
        </w:rPr>
        <w:t xml:space="preserve"> </w:t>
      </w:r>
    </w:p>
    <w:p w14:paraId="08657283" w14:textId="6E196906" w:rsidR="00D361CA" w:rsidRPr="00CF5B33" w:rsidRDefault="00D361CA" w:rsidP="00CF5B33">
      <w:pPr>
        <w:spacing w:line="480" w:lineRule="auto"/>
        <w:rPr>
          <w:rFonts w:cstheme="minorHAnsi"/>
          <w:sz w:val="24"/>
          <w:szCs w:val="24"/>
        </w:rPr>
      </w:pPr>
      <w:r w:rsidRPr="00CF5B33">
        <w:rPr>
          <w:rFonts w:cstheme="minorHAnsi"/>
          <w:sz w:val="24"/>
          <w:szCs w:val="24"/>
        </w:rPr>
        <w:t xml:space="preserve">Hotel Business. (2016). DoubleTree by Hilton First Property in Lafayette, LA. </w:t>
      </w:r>
      <w:hyperlink r:id="rId9" w:history="1">
        <w:r w:rsidR="00705592" w:rsidRPr="00CF5B33">
          <w:rPr>
            <w:rStyle w:val="Hyperlink"/>
            <w:rFonts w:cstheme="minorHAnsi"/>
            <w:sz w:val="24"/>
            <w:szCs w:val="24"/>
          </w:rPr>
          <w:t>https://www.hotelbusiness.com/doubletree-by-hilton-opens-first-property-in-lafayette-la/amp/</w:t>
        </w:r>
      </w:hyperlink>
      <w:r w:rsidR="00705592" w:rsidRPr="00CF5B33">
        <w:rPr>
          <w:rFonts w:cstheme="minorHAnsi"/>
          <w:sz w:val="24"/>
          <w:szCs w:val="24"/>
        </w:rPr>
        <w:t xml:space="preserve"> </w:t>
      </w:r>
    </w:p>
    <w:p w14:paraId="029D1381" w14:textId="77777777" w:rsidR="006175DB" w:rsidRPr="00CF5B33" w:rsidRDefault="006175DB" w:rsidP="00CF5B33">
      <w:pPr>
        <w:spacing w:line="480" w:lineRule="auto"/>
        <w:rPr>
          <w:sz w:val="24"/>
          <w:szCs w:val="24"/>
        </w:rPr>
      </w:pPr>
    </w:p>
    <w:sectPr w:rsidR="006175DB" w:rsidRPr="00CF5B3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EF10F2" w14:textId="77777777" w:rsidR="001F76AA" w:rsidRDefault="001F76AA" w:rsidP="001142CB">
      <w:pPr>
        <w:spacing w:after="0" w:line="240" w:lineRule="auto"/>
      </w:pPr>
      <w:r>
        <w:separator/>
      </w:r>
    </w:p>
  </w:endnote>
  <w:endnote w:type="continuationSeparator" w:id="0">
    <w:p w14:paraId="65AE5204" w14:textId="77777777" w:rsidR="001F76AA" w:rsidRDefault="001F76AA" w:rsidP="00114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00BD58" w14:textId="77777777" w:rsidR="001F76AA" w:rsidRDefault="001F76AA" w:rsidP="001142CB">
      <w:pPr>
        <w:spacing w:after="0" w:line="240" w:lineRule="auto"/>
      </w:pPr>
      <w:r>
        <w:separator/>
      </w:r>
    </w:p>
  </w:footnote>
  <w:footnote w:type="continuationSeparator" w:id="0">
    <w:p w14:paraId="35489590" w14:textId="77777777" w:rsidR="001F76AA" w:rsidRDefault="001F76AA" w:rsidP="001142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6344036"/>
      <w:docPartObj>
        <w:docPartGallery w:val="Page Numbers (Top of Page)"/>
        <w:docPartUnique/>
      </w:docPartObj>
    </w:sdtPr>
    <w:sdtEndPr>
      <w:rPr>
        <w:noProof/>
      </w:rPr>
    </w:sdtEndPr>
    <w:sdtContent>
      <w:p w14:paraId="46469385" w14:textId="4B4AE44B" w:rsidR="00A25421" w:rsidRDefault="00A25421">
        <w:pPr>
          <w:pStyle w:val="Header"/>
          <w:jc w:val="right"/>
        </w:pPr>
        <w:r>
          <w:fldChar w:fldCharType="begin"/>
        </w:r>
        <w:r>
          <w:instrText xml:space="preserve"> PAGE   \* MERGEFORMAT </w:instrText>
        </w:r>
        <w:r>
          <w:fldChar w:fldCharType="separate"/>
        </w:r>
        <w:r w:rsidR="004C3F7A">
          <w:rPr>
            <w:noProof/>
          </w:rPr>
          <w:t>7</w:t>
        </w:r>
        <w:r>
          <w:rPr>
            <w:noProof/>
          </w:rPr>
          <w:fldChar w:fldCharType="end"/>
        </w:r>
      </w:p>
    </w:sdtContent>
  </w:sdt>
  <w:p w14:paraId="5A2B8F93" w14:textId="77777777" w:rsidR="00A25421" w:rsidRDefault="00A254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0F0"/>
    <w:rsid w:val="00015B31"/>
    <w:rsid w:val="00020019"/>
    <w:rsid w:val="00067B64"/>
    <w:rsid w:val="000737E4"/>
    <w:rsid w:val="000922DF"/>
    <w:rsid w:val="000E1793"/>
    <w:rsid w:val="001142CB"/>
    <w:rsid w:val="001360FB"/>
    <w:rsid w:val="00146AE6"/>
    <w:rsid w:val="00170CAF"/>
    <w:rsid w:val="001D75CC"/>
    <w:rsid w:val="001F324D"/>
    <w:rsid w:val="001F76AA"/>
    <w:rsid w:val="002531AF"/>
    <w:rsid w:val="00264A4E"/>
    <w:rsid w:val="002934E1"/>
    <w:rsid w:val="002D7149"/>
    <w:rsid w:val="002E00F0"/>
    <w:rsid w:val="00366F2A"/>
    <w:rsid w:val="00382FBF"/>
    <w:rsid w:val="0038570D"/>
    <w:rsid w:val="003977E0"/>
    <w:rsid w:val="003977E8"/>
    <w:rsid w:val="003B6C4E"/>
    <w:rsid w:val="003D2147"/>
    <w:rsid w:val="003E4E6A"/>
    <w:rsid w:val="003E7D56"/>
    <w:rsid w:val="00427601"/>
    <w:rsid w:val="004C3F7A"/>
    <w:rsid w:val="004F4A98"/>
    <w:rsid w:val="00510816"/>
    <w:rsid w:val="00564FFE"/>
    <w:rsid w:val="00594BFF"/>
    <w:rsid w:val="005D4D2D"/>
    <w:rsid w:val="005E0650"/>
    <w:rsid w:val="006175DB"/>
    <w:rsid w:val="0062241C"/>
    <w:rsid w:val="00671F2E"/>
    <w:rsid w:val="0067352C"/>
    <w:rsid w:val="00690195"/>
    <w:rsid w:val="006F7456"/>
    <w:rsid w:val="00705592"/>
    <w:rsid w:val="007715D4"/>
    <w:rsid w:val="00791F1F"/>
    <w:rsid w:val="007B2D06"/>
    <w:rsid w:val="007B39AD"/>
    <w:rsid w:val="00810F03"/>
    <w:rsid w:val="00814532"/>
    <w:rsid w:val="00826ACB"/>
    <w:rsid w:val="0089022E"/>
    <w:rsid w:val="008B3FF5"/>
    <w:rsid w:val="008E6A87"/>
    <w:rsid w:val="009340E1"/>
    <w:rsid w:val="009454BA"/>
    <w:rsid w:val="0097324F"/>
    <w:rsid w:val="00A10AC7"/>
    <w:rsid w:val="00A25421"/>
    <w:rsid w:val="00A37559"/>
    <w:rsid w:val="00A616D4"/>
    <w:rsid w:val="00A80448"/>
    <w:rsid w:val="00B16695"/>
    <w:rsid w:val="00BE2D33"/>
    <w:rsid w:val="00C23B81"/>
    <w:rsid w:val="00C41075"/>
    <w:rsid w:val="00C7744F"/>
    <w:rsid w:val="00C9390D"/>
    <w:rsid w:val="00CD3250"/>
    <w:rsid w:val="00CF5B33"/>
    <w:rsid w:val="00D361CA"/>
    <w:rsid w:val="00D7283B"/>
    <w:rsid w:val="00D942D1"/>
    <w:rsid w:val="00DA08D3"/>
    <w:rsid w:val="00DC0A90"/>
    <w:rsid w:val="00DC1D2A"/>
    <w:rsid w:val="00DC35FE"/>
    <w:rsid w:val="00E3089D"/>
    <w:rsid w:val="00EF44AA"/>
    <w:rsid w:val="00F153C2"/>
    <w:rsid w:val="00F52868"/>
    <w:rsid w:val="00F55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F4B78"/>
  <w15:chartTrackingRefBased/>
  <w15:docId w15:val="{F32B0CE7-A94F-4445-98EF-9F4ABAA15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2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2CB"/>
  </w:style>
  <w:style w:type="paragraph" w:styleId="Footer">
    <w:name w:val="footer"/>
    <w:basedOn w:val="Normal"/>
    <w:link w:val="FooterChar"/>
    <w:uiPriority w:val="99"/>
    <w:unhideWhenUsed/>
    <w:rsid w:val="001142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2CB"/>
  </w:style>
  <w:style w:type="character" w:styleId="Hyperlink">
    <w:name w:val="Hyperlink"/>
    <w:basedOn w:val="DefaultParagraphFont"/>
    <w:uiPriority w:val="99"/>
    <w:unhideWhenUsed/>
    <w:rsid w:val="00366F2A"/>
    <w:rPr>
      <w:color w:val="0563C1" w:themeColor="hyperlink"/>
      <w:u w:val="single"/>
    </w:rPr>
  </w:style>
  <w:style w:type="character" w:customStyle="1" w:styleId="UnresolvedMention">
    <w:name w:val="Unresolved Mention"/>
    <w:basedOn w:val="DefaultParagraphFont"/>
    <w:uiPriority w:val="99"/>
    <w:semiHidden/>
    <w:unhideWhenUsed/>
    <w:rsid w:val="00366F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anchising.com/amp/news/20110711-homewood-suites-by-hilton-opens-hotel-in-lafayette.html" TargetMode="External"/><Relationship Id="rId3" Type="http://schemas.openxmlformats.org/officeDocument/2006/relationships/webSettings" Target="webSettings.xml"/><Relationship Id="rId7" Type="http://schemas.openxmlformats.org/officeDocument/2006/relationships/hyperlink" Target="https://doubletree3.hilton.com/en/hotels/Louisiana/doubletree-by-hilton-hotel-lafayette-LFTLDDT/about/amenities.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ilton.com/en/hotels/lftlddt-doubletree-lafayett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hotelbusiness.com/doubletree-by-hilton-opens-first-property-in-lafayette-la/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1575</Words>
  <Characters>8983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Windows User</cp:lastModifiedBy>
  <cp:revision>2</cp:revision>
  <dcterms:created xsi:type="dcterms:W3CDTF">2020-10-09T09:31:00Z</dcterms:created>
  <dcterms:modified xsi:type="dcterms:W3CDTF">2020-10-09T09:31:00Z</dcterms:modified>
</cp:coreProperties>
</file>